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  <w:gridCol w:w="3600"/>
      </w:tblGrid>
      <w:tr w:rsidR="0083734D" w:rsidRPr="008C0CE8" w:rsidTr="001F7C0C">
        <w:trPr>
          <w:trHeight w:val="2016"/>
        </w:trPr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Das Bayern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Das Bier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Das Bierzelt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eine Maβ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(Der Bierkrug)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83734D" w:rsidRPr="008C0CE8" w:rsidTr="001F7C0C">
        <w:trPr>
          <w:trHeight w:val="2016"/>
        </w:trPr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Die Brezn  (die Brezel)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Das Dirndl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de-DE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de-DE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  <w:lang w:val="de-DE"/>
              </w:rPr>
              <w:t>Ein halbes Hendl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de-DE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  <w:lang w:val="de-DE"/>
              </w:rPr>
              <w:t>(das Hähnchen)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de-DE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Der Kellner / die Kellnerin</w:t>
            </w:r>
          </w:p>
        </w:tc>
      </w:tr>
      <w:tr w:rsidR="0083734D" w:rsidRPr="008C0CE8" w:rsidTr="001F7C0C">
        <w:trPr>
          <w:trHeight w:val="2016"/>
        </w:trPr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Das Lebkuchenherz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Die Lederhose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Minga (München)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Die Wies’n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(Oktoberfest)</w:t>
            </w:r>
          </w:p>
        </w:tc>
      </w:tr>
      <w:tr w:rsidR="0083734D" w:rsidRPr="008C0CE8" w:rsidTr="001F7C0C">
        <w:trPr>
          <w:trHeight w:val="2016"/>
        </w:trPr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O’Zapft is!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Prost!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Die Schweinshaxe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Die Weiβwurst</w:t>
            </w:r>
          </w:p>
        </w:tc>
      </w:tr>
      <w:tr w:rsidR="0083734D" w:rsidRPr="008C0CE8" w:rsidTr="001F7C0C">
        <w:trPr>
          <w:trHeight w:val="2016"/>
        </w:trPr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I’ mog di!</w:t>
            </w: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Fingerhackeln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Es ist gemütlich!</w:t>
            </w:r>
          </w:p>
        </w:tc>
        <w:tc>
          <w:tcPr>
            <w:tcW w:w="3600" w:type="dxa"/>
            <w:vAlign w:val="center"/>
          </w:tcPr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</w:p>
          <w:p w:rsidR="0083734D" w:rsidRPr="008C0CE8" w:rsidRDefault="0083734D" w:rsidP="001F7C0C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8C0CE8">
              <w:rPr>
                <w:rFonts w:ascii="Century Gothic" w:hAnsi="Century Gothic"/>
                <w:b/>
                <w:sz w:val="28"/>
                <w:szCs w:val="28"/>
              </w:rPr>
              <w:t>Eine Achterbahn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-122"/>
        <w:tblW w:w="0" w:type="auto"/>
        <w:tblLook w:val="04A0" w:firstRow="1" w:lastRow="0" w:firstColumn="1" w:lastColumn="0" w:noHBand="0" w:noVBand="1"/>
      </w:tblPr>
      <w:tblGrid>
        <w:gridCol w:w="3312"/>
        <w:gridCol w:w="3312"/>
        <w:gridCol w:w="3312"/>
        <w:gridCol w:w="3312"/>
      </w:tblGrid>
      <w:tr w:rsidR="001F7C0C" w:rsidRPr="001F7C0C" w:rsidTr="001F7C0C">
        <w:trPr>
          <w:trHeight w:val="144"/>
        </w:trPr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Wir spielen das Spiel im Bierzelt!</w:t>
            </w: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Ich fahre die Achterbahn – oh nein, ich habe gekotzt!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Mmmm die esse ich mit süβer Senf und einem Brötchen.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Das kommt vom Schwein!</w:t>
            </w:r>
          </w:p>
        </w:tc>
      </w:tr>
      <w:tr w:rsidR="001F7C0C" w:rsidRPr="001F7C0C" w:rsidTr="001F7C0C">
        <w:trPr>
          <w:trHeight w:val="144"/>
        </w:trPr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Salut!  Cheers!  Zum Wohl!</w:t>
            </w: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Ich liebe dich &lt;3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 xml:space="preserve">Das hängt </w:t>
            </w: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um dem Nacken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It’s so cozy here!!</w:t>
            </w:r>
          </w:p>
        </w:tc>
      </w:tr>
      <w:tr w:rsidR="001F7C0C" w:rsidRPr="001F7C0C" w:rsidTr="001F7C0C">
        <w:trPr>
          <w:trHeight w:val="144"/>
        </w:trPr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Die esse ich zum Frühstück in Bayern</w:t>
            </w: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Bavaria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Das trinke ich so gern auf dem Oktoberfest!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Man kann hier nicht schlafen.</w:t>
            </w:r>
          </w:p>
        </w:tc>
      </w:tr>
      <w:tr w:rsidR="001F7C0C" w:rsidRPr="001F7C0C" w:rsidTr="001F7C0C">
        <w:trPr>
          <w:trHeight w:val="144"/>
        </w:trPr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= ein Liter</w:t>
            </w: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Munich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Ein Mann oder eine Frau könnten die tragen.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Eine Frau trägt dieses Kleid; es bedeudet auch „Mädchen“ auf Deutsch</w:t>
            </w:r>
          </w:p>
        </w:tc>
      </w:tr>
      <w:tr w:rsidR="001F7C0C" w:rsidRPr="001F7C0C" w:rsidTr="001F7C0C">
        <w:trPr>
          <w:trHeight w:val="144"/>
        </w:trPr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Das esse ich so gern mit einer kleinen Gabel aus Holz</w:t>
            </w: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Sie/ Er bedient uns im Restaurant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Das sagt der Bürgermeister; das bedeudet „It’s tapped!“. Das Fass wird gezapft!</w:t>
            </w:r>
          </w:p>
        </w:tc>
        <w:tc>
          <w:tcPr>
            <w:tcW w:w="3312" w:type="dxa"/>
            <w:vAlign w:val="center"/>
          </w:tcPr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</w:p>
          <w:p w:rsidR="001F7C0C" w:rsidRPr="001F7C0C" w:rsidRDefault="001F7C0C" w:rsidP="001F7C0C">
            <w:pPr>
              <w:jc w:val="center"/>
              <w:rPr>
                <w:rFonts w:ascii="Century Gothic" w:hAnsi="Century Gothic"/>
                <w:sz w:val="24"/>
                <w:szCs w:val="24"/>
                <w:lang w:val="de-DE"/>
              </w:rPr>
            </w:pPr>
            <w:r w:rsidRPr="001F7C0C">
              <w:rPr>
                <w:rFonts w:ascii="Century Gothic" w:hAnsi="Century Gothic"/>
                <w:sz w:val="24"/>
                <w:szCs w:val="24"/>
                <w:lang w:val="de-DE"/>
              </w:rPr>
              <w:t>Das gröβte Bierfest in der Welt!  War ursprünglich (originally) ein Hochzeitsfest für Theresa</w:t>
            </w:r>
          </w:p>
        </w:tc>
      </w:tr>
    </w:tbl>
    <w:p w:rsidR="001F7C0C" w:rsidRPr="001F7C0C" w:rsidRDefault="001F7C0C">
      <w:pPr>
        <w:rPr>
          <w:rFonts w:ascii="Century Gothic" w:hAnsi="Century Gothic"/>
          <w:sz w:val="24"/>
          <w:szCs w:val="24"/>
        </w:rPr>
      </w:pPr>
    </w:p>
    <w:p w:rsidR="0083734D" w:rsidRPr="001F7C0C" w:rsidRDefault="0083734D">
      <w:pPr>
        <w:rPr>
          <w:rFonts w:ascii="Century Gothic" w:hAnsi="Century Gothic"/>
          <w:sz w:val="24"/>
          <w:szCs w:val="24"/>
          <w:lang w:val="de-DE"/>
        </w:rPr>
      </w:pPr>
      <w:bookmarkStart w:id="0" w:name="_GoBack"/>
      <w:bookmarkEnd w:id="0"/>
    </w:p>
    <w:sectPr w:rsidR="0083734D" w:rsidRPr="001F7C0C" w:rsidSect="001F7C0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34D" w:rsidRDefault="0083734D" w:rsidP="0083734D">
      <w:pPr>
        <w:spacing w:after="0" w:line="240" w:lineRule="auto"/>
      </w:pPr>
      <w:r>
        <w:separator/>
      </w:r>
    </w:p>
  </w:endnote>
  <w:endnote w:type="continuationSeparator" w:id="0">
    <w:p w:rsidR="0083734D" w:rsidRDefault="0083734D" w:rsidP="00837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34D" w:rsidRDefault="0083734D" w:rsidP="0083734D">
      <w:pPr>
        <w:spacing w:after="0" w:line="240" w:lineRule="auto"/>
      </w:pPr>
      <w:r>
        <w:separator/>
      </w:r>
    </w:p>
  </w:footnote>
  <w:footnote w:type="continuationSeparator" w:id="0">
    <w:p w:rsidR="0083734D" w:rsidRDefault="0083734D" w:rsidP="00837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34D" w:rsidRDefault="0083734D" w:rsidP="0083734D">
    <w:pPr>
      <w:jc w:val="center"/>
    </w:pPr>
    <w:r w:rsidRPr="0083734D">
      <w:rPr>
        <w:b/>
      </w:rPr>
      <w:t xml:space="preserve">OKTOBERFEST </w:t>
    </w:r>
    <w:r>
      <w:rPr>
        <w:b/>
      </w:rPr>
      <w:t>SPIEL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34D"/>
    <w:rsid w:val="001F7C0C"/>
    <w:rsid w:val="00754CCA"/>
    <w:rsid w:val="0083734D"/>
    <w:rsid w:val="008C0CE8"/>
    <w:rsid w:val="008C0E7C"/>
    <w:rsid w:val="00E8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4D"/>
  </w:style>
  <w:style w:type="paragraph" w:styleId="Footer">
    <w:name w:val="footer"/>
    <w:basedOn w:val="Normal"/>
    <w:link w:val="FooterChar"/>
    <w:uiPriority w:val="99"/>
    <w:unhideWhenUsed/>
    <w:rsid w:val="0083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4D"/>
  </w:style>
  <w:style w:type="paragraph" w:styleId="BalloonText">
    <w:name w:val="Balloon Text"/>
    <w:basedOn w:val="Normal"/>
    <w:link w:val="BalloonTextChar"/>
    <w:uiPriority w:val="99"/>
    <w:semiHidden/>
    <w:unhideWhenUsed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34D"/>
  </w:style>
  <w:style w:type="paragraph" w:styleId="Footer">
    <w:name w:val="footer"/>
    <w:basedOn w:val="Normal"/>
    <w:link w:val="FooterChar"/>
    <w:uiPriority w:val="99"/>
    <w:unhideWhenUsed/>
    <w:rsid w:val="008373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34D"/>
  </w:style>
  <w:style w:type="paragraph" w:styleId="BalloonText">
    <w:name w:val="Balloon Text"/>
    <w:basedOn w:val="Normal"/>
    <w:link w:val="BalloonTextChar"/>
    <w:uiPriority w:val="99"/>
    <w:semiHidden/>
    <w:unhideWhenUsed/>
    <w:rsid w:val="008C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C3A8D-F0D8-439A-8164-F2DD37A3A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Kitsap School District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Kegler, Katherine</dc:creator>
  <cp:lastModifiedBy>Alysha Holmquist</cp:lastModifiedBy>
  <cp:revision>3</cp:revision>
  <cp:lastPrinted>2013-09-23T16:12:00Z</cp:lastPrinted>
  <dcterms:created xsi:type="dcterms:W3CDTF">2013-09-24T23:28:00Z</dcterms:created>
  <dcterms:modified xsi:type="dcterms:W3CDTF">2014-09-23T15:12:00Z</dcterms:modified>
</cp:coreProperties>
</file>